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28" w:rsidRPr="005A1849" w:rsidRDefault="00495928" w:rsidP="005A1849">
      <w:pPr>
        <w:ind w:firstLineChars="850" w:firstLine="2731"/>
        <w:rPr>
          <w:b/>
          <w:sz w:val="32"/>
          <w:szCs w:val="32"/>
        </w:rPr>
      </w:pPr>
      <w:r w:rsidRPr="005A1849">
        <w:rPr>
          <w:rFonts w:hint="eastAsia"/>
          <w:b/>
          <w:sz w:val="32"/>
          <w:szCs w:val="32"/>
        </w:rPr>
        <w:t>内江师范学院工会</w:t>
      </w:r>
    </w:p>
    <w:p w:rsidR="00495928" w:rsidRPr="005A1849" w:rsidRDefault="00495928" w:rsidP="00272D1E">
      <w:pPr>
        <w:ind w:firstLineChars="400" w:firstLine="1285"/>
        <w:rPr>
          <w:b/>
          <w:sz w:val="32"/>
          <w:szCs w:val="32"/>
        </w:rPr>
      </w:pPr>
      <w:r w:rsidRPr="005A1849">
        <w:rPr>
          <w:b/>
          <w:sz w:val="32"/>
          <w:szCs w:val="32"/>
        </w:rPr>
        <w:t>“</w:t>
      </w:r>
      <w:r w:rsidRPr="005A1849">
        <w:rPr>
          <w:rFonts w:hint="eastAsia"/>
          <w:b/>
          <w:sz w:val="32"/>
          <w:szCs w:val="32"/>
        </w:rPr>
        <w:t>迎评促建</w:t>
      </w:r>
      <w:r w:rsidRPr="005A1849">
        <w:rPr>
          <w:b/>
          <w:sz w:val="32"/>
          <w:szCs w:val="32"/>
        </w:rPr>
        <w:t>”</w:t>
      </w:r>
      <w:r w:rsidRPr="005A1849">
        <w:rPr>
          <w:rFonts w:hint="eastAsia"/>
          <w:b/>
          <w:sz w:val="32"/>
          <w:szCs w:val="32"/>
        </w:rPr>
        <w:t>教职工春季长跑比赛通知</w:t>
      </w:r>
    </w:p>
    <w:p w:rsidR="00495928" w:rsidRPr="00272D1E" w:rsidRDefault="00495928" w:rsidP="00272D1E">
      <w:pPr>
        <w:rPr>
          <w:sz w:val="28"/>
          <w:szCs w:val="28"/>
        </w:rPr>
      </w:pPr>
      <w:r w:rsidRPr="00272D1E">
        <w:rPr>
          <w:rFonts w:hint="eastAsia"/>
          <w:b/>
          <w:bCs/>
          <w:sz w:val="28"/>
          <w:szCs w:val="28"/>
        </w:rPr>
        <w:t>各单位：</w:t>
      </w:r>
    </w:p>
    <w:p w:rsidR="00495928" w:rsidRPr="00272D1E" w:rsidRDefault="00495928" w:rsidP="005A1849">
      <w:pPr>
        <w:ind w:firstLineChars="200" w:firstLine="560"/>
        <w:rPr>
          <w:sz w:val="28"/>
          <w:szCs w:val="28"/>
        </w:rPr>
      </w:pPr>
      <w:r w:rsidRPr="00272D1E">
        <w:rPr>
          <w:rFonts w:hint="eastAsia"/>
          <w:sz w:val="28"/>
          <w:szCs w:val="28"/>
        </w:rPr>
        <w:t>为贯彻落实《全民健身计划》，常态开展阳光体育活动，丰富校园体育运动文化，促进广大教职工体质健康，</w:t>
      </w:r>
      <w:r>
        <w:rPr>
          <w:rFonts w:hint="eastAsia"/>
          <w:sz w:val="28"/>
          <w:szCs w:val="28"/>
        </w:rPr>
        <w:t>为顺利通过学校</w:t>
      </w:r>
      <w:r w:rsidRPr="005A1849">
        <w:rPr>
          <w:rFonts w:hint="eastAsia"/>
          <w:sz w:val="28"/>
          <w:szCs w:val="28"/>
        </w:rPr>
        <w:t>本科教学工作审核评估</w:t>
      </w:r>
      <w:r>
        <w:rPr>
          <w:rFonts w:hint="eastAsia"/>
          <w:sz w:val="28"/>
          <w:szCs w:val="28"/>
        </w:rPr>
        <w:t>打下坚实基础</w:t>
      </w:r>
      <w:r w:rsidRPr="00272D1E">
        <w:rPr>
          <w:rFonts w:hint="eastAsia"/>
          <w:sz w:val="28"/>
          <w:szCs w:val="28"/>
        </w:rPr>
        <w:t>，校工会拟定于</w:t>
      </w:r>
      <w:r w:rsidRPr="00272D1E">
        <w:rPr>
          <w:sz w:val="28"/>
          <w:szCs w:val="28"/>
        </w:rPr>
        <w:t>201</w:t>
      </w:r>
      <w:r>
        <w:rPr>
          <w:sz w:val="28"/>
          <w:szCs w:val="28"/>
        </w:rPr>
        <w:t>8</w:t>
      </w:r>
      <w:r w:rsidRPr="00272D1E">
        <w:rPr>
          <w:rFonts w:hint="eastAsia"/>
          <w:sz w:val="28"/>
          <w:szCs w:val="28"/>
        </w:rPr>
        <w:t>年</w:t>
      </w:r>
      <w:r>
        <w:rPr>
          <w:sz w:val="28"/>
          <w:szCs w:val="28"/>
        </w:rPr>
        <w:t>4</w:t>
      </w:r>
      <w:r w:rsidRPr="00272D1E">
        <w:rPr>
          <w:rFonts w:hint="eastAsia"/>
          <w:sz w:val="28"/>
          <w:szCs w:val="28"/>
        </w:rPr>
        <w:t>月</w:t>
      </w:r>
      <w:r>
        <w:rPr>
          <w:sz w:val="28"/>
          <w:szCs w:val="28"/>
        </w:rPr>
        <w:t>9</w:t>
      </w:r>
      <w:r w:rsidRPr="00272D1E">
        <w:rPr>
          <w:rFonts w:hint="eastAsia"/>
          <w:sz w:val="28"/>
          <w:szCs w:val="28"/>
        </w:rPr>
        <w:t>日举行</w:t>
      </w:r>
      <w:r w:rsidRPr="005A1849">
        <w:rPr>
          <w:sz w:val="28"/>
          <w:szCs w:val="28"/>
        </w:rPr>
        <w:t>“</w:t>
      </w:r>
      <w:r w:rsidRPr="005A1849">
        <w:rPr>
          <w:rFonts w:hint="eastAsia"/>
          <w:sz w:val="28"/>
          <w:szCs w:val="28"/>
        </w:rPr>
        <w:t>迎评促建</w:t>
      </w:r>
      <w:r w:rsidRPr="005A1849">
        <w:rPr>
          <w:sz w:val="28"/>
          <w:szCs w:val="28"/>
        </w:rPr>
        <w:t>”</w:t>
      </w:r>
      <w:r w:rsidRPr="005A1849">
        <w:rPr>
          <w:rFonts w:hint="eastAsia"/>
          <w:sz w:val="28"/>
          <w:szCs w:val="28"/>
        </w:rPr>
        <w:t>教职工春季长跑比赛</w:t>
      </w:r>
      <w:r w:rsidRPr="00272D1E">
        <w:rPr>
          <w:rFonts w:hint="eastAsia"/>
          <w:sz w:val="28"/>
          <w:szCs w:val="28"/>
        </w:rPr>
        <w:t>，请各二级工会做好</w:t>
      </w:r>
      <w:r>
        <w:rPr>
          <w:rFonts w:hint="eastAsia"/>
          <w:sz w:val="28"/>
          <w:szCs w:val="28"/>
        </w:rPr>
        <w:t>宣传</w:t>
      </w:r>
      <w:r w:rsidRPr="00272D1E">
        <w:rPr>
          <w:rFonts w:hint="eastAsia"/>
          <w:sz w:val="28"/>
          <w:szCs w:val="28"/>
        </w:rPr>
        <w:t>组织动员工作，现将有关事项通知如下。</w:t>
      </w:r>
    </w:p>
    <w:p w:rsidR="00495928" w:rsidRPr="00272D1E" w:rsidRDefault="00495928" w:rsidP="00272D1E">
      <w:pPr>
        <w:rPr>
          <w:sz w:val="28"/>
          <w:szCs w:val="28"/>
        </w:rPr>
      </w:pPr>
      <w:r w:rsidRPr="00272D1E">
        <w:rPr>
          <w:rFonts w:hint="eastAsia"/>
          <w:b/>
          <w:bCs/>
          <w:sz w:val="28"/>
          <w:szCs w:val="28"/>
        </w:rPr>
        <w:t>一、主办单位：</w:t>
      </w:r>
      <w:r w:rsidRPr="00272D1E">
        <w:rPr>
          <w:rFonts w:hint="eastAsia"/>
          <w:sz w:val="28"/>
          <w:szCs w:val="28"/>
        </w:rPr>
        <w:t>校工会</w:t>
      </w:r>
    </w:p>
    <w:p w:rsidR="00495928" w:rsidRPr="00272D1E" w:rsidRDefault="00495928" w:rsidP="00272D1E">
      <w:pPr>
        <w:rPr>
          <w:sz w:val="28"/>
          <w:szCs w:val="28"/>
        </w:rPr>
      </w:pPr>
      <w:r w:rsidRPr="00272D1E">
        <w:rPr>
          <w:rFonts w:hint="eastAsia"/>
          <w:b/>
          <w:bCs/>
          <w:sz w:val="28"/>
          <w:szCs w:val="28"/>
        </w:rPr>
        <w:t>二、比赛时间</w:t>
      </w:r>
      <w:r w:rsidRPr="00272D1E">
        <w:rPr>
          <w:rFonts w:hint="eastAsia"/>
          <w:sz w:val="28"/>
          <w:szCs w:val="28"/>
        </w:rPr>
        <w:t>：</w:t>
      </w:r>
      <w:r w:rsidRPr="00272D1E">
        <w:rPr>
          <w:sz w:val="28"/>
          <w:szCs w:val="28"/>
        </w:rPr>
        <w:t>201</w:t>
      </w:r>
      <w:r>
        <w:rPr>
          <w:sz w:val="28"/>
          <w:szCs w:val="28"/>
        </w:rPr>
        <w:t>8</w:t>
      </w:r>
      <w:r w:rsidRPr="00272D1E">
        <w:rPr>
          <w:rFonts w:hint="eastAsia"/>
          <w:sz w:val="28"/>
          <w:szCs w:val="28"/>
        </w:rPr>
        <w:t>年</w:t>
      </w:r>
      <w:r>
        <w:rPr>
          <w:sz w:val="28"/>
          <w:szCs w:val="28"/>
        </w:rPr>
        <w:t>4</w:t>
      </w:r>
      <w:r w:rsidRPr="00272D1E">
        <w:rPr>
          <w:rFonts w:hint="eastAsia"/>
          <w:sz w:val="28"/>
          <w:szCs w:val="28"/>
        </w:rPr>
        <w:t>月</w:t>
      </w:r>
      <w:r>
        <w:rPr>
          <w:sz w:val="28"/>
          <w:szCs w:val="28"/>
        </w:rPr>
        <w:t>9</w:t>
      </w:r>
      <w:r w:rsidRPr="00272D1E">
        <w:rPr>
          <w:rFonts w:hint="eastAsia"/>
          <w:sz w:val="28"/>
          <w:szCs w:val="28"/>
        </w:rPr>
        <w:t>日下午</w:t>
      </w:r>
      <w:r w:rsidRPr="00272D1E">
        <w:rPr>
          <w:sz w:val="28"/>
          <w:szCs w:val="28"/>
        </w:rPr>
        <w:t>4:30</w:t>
      </w:r>
    </w:p>
    <w:p w:rsidR="00495928" w:rsidRPr="00272D1E" w:rsidRDefault="00495928" w:rsidP="00E86882">
      <w:pPr>
        <w:ind w:left="562" w:hangingChars="200" w:hanging="562"/>
        <w:rPr>
          <w:sz w:val="28"/>
          <w:szCs w:val="28"/>
        </w:rPr>
      </w:pPr>
      <w:r w:rsidRPr="00272D1E">
        <w:rPr>
          <w:rFonts w:hint="eastAsia"/>
          <w:b/>
          <w:bCs/>
          <w:sz w:val="28"/>
          <w:szCs w:val="28"/>
        </w:rPr>
        <w:t>三、比赛地点及路线</w:t>
      </w:r>
      <w:r w:rsidRPr="00272D1E">
        <w:rPr>
          <w:rFonts w:hint="eastAsia"/>
          <w:sz w:val="28"/>
          <w:szCs w:val="28"/>
        </w:rPr>
        <w:t>：田径场</w:t>
      </w:r>
      <w:r w:rsidRPr="00272D1E">
        <w:rPr>
          <w:sz w:val="28"/>
          <w:szCs w:val="28"/>
        </w:rPr>
        <w:t>—</w:t>
      </w:r>
      <w:r w:rsidRPr="00272D1E">
        <w:rPr>
          <w:rFonts w:hint="eastAsia"/>
          <w:sz w:val="28"/>
          <w:szCs w:val="28"/>
        </w:rPr>
        <w:t>生地楼</w:t>
      </w:r>
      <w:r w:rsidRPr="00272D1E">
        <w:rPr>
          <w:sz w:val="28"/>
          <w:szCs w:val="28"/>
        </w:rPr>
        <w:t>—</w:t>
      </w:r>
      <w:r w:rsidRPr="00272D1E">
        <w:rPr>
          <w:rFonts w:hint="eastAsia"/>
          <w:sz w:val="28"/>
          <w:szCs w:val="28"/>
        </w:rPr>
        <w:t>化学化工学院</w:t>
      </w:r>
      <w:r w:rsidRPr="00272D1E">
        <w:rPr>
          <w:sz w:val="28"/>
          <w:szCs w:val="28"/>
        </w:rPr>
        <w:t>—</w:t>
      </w:r>
      <w:r w:rsidRPr="00272D1E">
        <w:rPr>
          <w:rFonts w:hint="eastAsia"/>
          <w:sz w:val="28"/>
          <w:szCs w:val="28"/>
        </w:rPr>
        <w:t>行政大楼</w:t>
      </w:r>
      <w:r w:rsidRPr="00272D1E">
        <w:rPr>
          <w:sz w:val="28"/>
          <w:szCs w:val="28"/>
        </w:rPr>
        <w:t>--</w:t>
      </w:r>
      <w:r w:rsidRPr="00272D1E">
        <w:rPr>
          <w:rFonts w:hint="eastAsia"/>
          <w:sz w:val="28"/>
          <w:szCs w:val="28"/>
        </w:rPr>
        <w:t>商业街</w:t>
      </w:r>
      <w:r w:rsidRPr="00272D1E">
        <w:rPr>
          <w:sz w:val="28"/>
          <w:szCs w:val="28"/>
        </w:rPr>
        <w:t>—</w:t>
      </w:r>
      <w:r w:rsidRPr="00272D1E">
        <w:rPr>
          <w:rFonts w:hint="eastAsia"/>
          <w:sz w:val="28"/>
          <w:szCs w:val="28"/>
        </w:rPr>
        <w:t>魏家冲大门</w:t>
      </w:r>
      <w:r w:rsidRPr="00272D1E">
        <w:rPr>
          <w:sz w:val="28"/>
          <w:szCs w:val="28"/>
        </w:rPr>
        <w:t>—</w:t>
      </w:r>
      <w:r w:rsidRPr="00272D1E">
        <w:rPr>
          <w:rFonts w:hint="eastAsia"/>
          <w:sz w:val="28"/>
          <w:szCs w:val="28"/>
        </w:rPr>
        <w:t>田径场</w:t>
      </w:r>
      <w:r w:rsidRPr="00272D1E">
        <w:rPr>
          <w:sz w:val="28"/>
          <w:szCs w:val="28"/>
        </w:rPr>
        <w:t>(</w:t>
      </w:r>
      <w:r w:rsidRPr="00272D1E">
        <w:rPr>
          <w:rFonts w:hint="eastAsia"/>
          <w:sz w:val="28"/>
          <w:szCs w:val="28"/>
        </w:rPr>
        <w:t>绕场一周</w:t>
      </w:r>
      <w:r w:rsidRPr="00272D1E">
        <w:rPr>
          <w:sz w:val="28"/>
          <w:szCs w:val="28"/>
        </w:rPr>
        <w:t>)</w:t>
      </w:r>
    </w:p>
    <w:p w:rsidR="00495928" w:rsidRPr="00272D1E" w:rsidRDefault="00495928" w:rsidP="00272D1E">
      <w:pPr>
        <w:rPr>
          <w:sz w:val="28"/>
          <w:szCs w:val="28"/>
        </w:rPr>
      </w:pPr>
      <w:r w:rsidRPr="00272D1E">
        <w:rPr>
          <w:rFonts w:hint="eastAsia"/>
          <w:b/>
          <w:bCs/>
          <w:sz w:val="28"/>
          <w:szCs w:val="28"/>
        </w:rPr>
        <w:t>四、路条领取点：</w:t>
      </w:r>
      <w:r w:rsidRPr="00272D1E">
        <w:rPr>
          <w:rFonts w:hint="eastAsia"/>
          <w:sz w:val="28"/>
          <w:szCs w:val="28"/>
        </w:rPr>
        <w:t>行政大楼、魏家冲大门</w:t>
      </w:r>
    </w:p>
    <w:p w:rsidR="00495928" w:rsidRPr="00272D1E" w:rsidRDefault="00495928" w:rsidP="00272D1E">
      <w:pPr>
        <w:rPr>
          <w:sz w:val="28"/>
          <w:szCs w:val="28"/>
        </w:rPr>
      </w:pPr>
      <w:r w:rsidRPr="00272D1E">
        <w:rPr>
          <w:rFonts w:hint="eastAsia"/>
          <w:b/>
          <w:bCs/>
          <w:sz w:val="28"/>
          <w:szCs w:val="28"/>
        </w:rPr>
        <w:t>五、参加人员及要求：</w:t>
      </w:r>
    </w:p>
    <w:p w:rsidR="00495928" w:rsidRPr="00272D1E" w:rsidRDefault="00495928" w:rsidP="00E86882">
      <w:pPr>
        <w:ind w:firstLineChars="200" w:firstLine="560"/>
        <w:rPr>
          <w:sz w:val="28"/>
          <w:szCs w:val="28"/>
        </w:rPr>
      </w:pPr>
      <w:r w:rsidRPr="00272D1E">
        <w:rPr>
          <w:rFonts w:hint="eastAsia"/>
          <w:sz w:val="28"/>
          <w:szCs w:val="28"/>
        </w:rPr>
        <w:t>（一）全校在职教职工。</w:t>
      </w:r>
    </w:p>
    <w:p w:rsidR="00495928" w:rsidRPr="00272D1E" w:rsidRDefault="00495928" w:rsidP="00E86882">
      <w:pPr>
        <w:ind w:firstLineChars="200" w:firstLine="560"/>
        <w:rPr>
          <w:sz w:val="28"/>
          <w:szCs w:val="28"/>
        </w:rPr>
      </w:pPr>
      <w:r w:rsidRPr="00272D1E">
        <w:rPr>
          <w:rFonts w:hint="eastAsia"/>
          <w:sz w:val="28"/>
          <w:szCs w:val="28"/>
        </w:rPr>
        <w:t>（二）分组：</w:t>
      </w:r>
    </w:p>
    <w:p w:rsidR="00495928" w:rsidRPr="00272D1E" w:rsidRDefault="00495928" w:rsidP="00E86882">
      <w:pPr>
        <w:ind w:firstLineChars="200" w:firstLine="560"/>
        <w:rPr>
          <w:sz w:val="28"/>
          <w:szCs w:val="28"/>
        </w:rPr>
      </w:pPr>
      <w:r w:rsidRPr="00272D1E">
        <w:rPr>
          <w:rFonts w:hint="eastAsia"/>
          <w:sz w:val="28"/>
          <w:szCs w:val="28"/>
        </w:rPr>
        <w:t>女子青年组：</w:t>
      </w:r>
      <w:r w:rsidRPr="00272D1E">
        <w:rPr>
          <w:sz w:val="28"/>
          <w:szCs w:val="28"/>
        </w:rPr>
        <w:t>40</w:t>
      </w:r>
      <w:r w:rsidRPr="00272D1E">
        <w:rPr>
          <w:rFonts w:hint="eastAsia"/>
          <w:sz w:val="28"/>
          <w:szCs w:val="28"/>
        </w:rPr>
        <w:t>岁以下（出生日期为</w:t>
      </w:r>
      <w:r w:rsidRPr="00272D1E">
        <w:rPr>
          <w:sz w:val="28"/>
          <w:szCs w:val="28"/>
        </w:rPr>
        <w:t>1977</w:t>
      </w:r>
      <w:r w:rsidRPr="00272D1E">
        <w:rPr>
          <w:rFonts w:hint="eastAsia"/>
          <w:sz w:val="28"/>
          <w:szCs w:val="28"/>
        </w:rPr>
        <w:t>年</w:t>
      </w:r>
      <w:r w:rsidRPr="00272D1E">
        <w:rPr>
          <w:sz w:val="28"/>
          <w:szCs w:val="28"/>
        </w:rPr>
        <w:t>12</w:t>
      </w:r>
      <w:r w:rsidRPr="00272D1E">
        <w:rPr>
          <w:rFonts w:hint="eastAsia"/>
          <w:sz w:val="28"/>
          <w:szCs w:val="28"/>
        </w:rPr>
        <w:t>月</w:t>
      </w:r>
      <w:r w:rsidRPr="00272D1E">
        <w:rPr>
          <w:sz w:val="28"/>
          <w:szCs w:val="28"/>
        </w:rPr>
        <w:t>11</w:t>
      </w:r>
      <w:r w:rsidRPr="00272D1E">
        <w:rPr>
          <w:rFonts w:hint="eastAsia"/>
          <w:sz w:val="28"/>
          <w:szCs w:val="28"/>
        </w:rPr>
        <w:t>日后）</w:t>
      </w:r>
    </w:p>
    <w:p w:rsidR="00495928" w:rsidRPr="00272D1E" w:rsidRDefault="00495928" w:rsidP="00E86882">
      <w:pPr>
        <w:ind w:firstLineChars="200" w:firstLine="560"/>
        <w:rPr>
          <w:sz w:val="28"/>
          <w:szCs w:val="28"/>
        </w:rPr>
      </w:pPr>
      <w:r w:rsidRPr="00272D1E">
        <w:rPr>
          <w:rFonts w:hint="eastAsia"/>
          <w:sz w:val="28"/>
          <w:szCs w:val="28"/>
        </w:rPr>
        <w:t>女子中年组：</w:t>
      </w:r>
      <w:r w:rsidRPr="00272D1E">
        <w:rPr>
          <w:sz w:val="28"/>
          <w:szCs w:val="28"/>
        </w:rPr>
        <w:t>40</w:t>
      </w:r>
      <w:r w:rsidRPr="00272D1E">
        <w:rPr>
          <w:rFonts w:hint="eastAsia"/>
          <w:sz w:val="28"/>
          <w:szCs w:val="28"/>
        </w:rPr>
        <w:t>岁以上（出生日期为</w:t>
      </w:r>
      <w:r w:rsidRPr="00272D1E">
        <w:rPr>
          <w:sz w:val="28"/>
          <w:szCs w:val="28"/>
        </w:rPr>
        <w:t>1977</w:t>
      </w:r>
      <w:r w:rsidRPr="00272D1E">
        <w:rPr>
          <w:rFonts w:hint="eastAsia"/>
          <w:sz w:val="28"/>
          <w:szCs w:val="28"/>
        </w:rPr>
        <w:t>年</w:t>
      </w:r>
      <w:r w:rsidRPr="00272D1E">
        <w:rPr>
          <w:sz w:val="28"/>
          <w:szCs w:val="28"/>
        </w:rPr>
        <w:t>12</w:t>
      </w:r>
      <w:r w:rsidRPr="00272D1E">
        <w:rPr>
          <w:rFonts w:hint="eastAsia"/>
          <w:sz w:val="28"/>
          <w:szCs w:val="28"/>
        </w:rPr>
        <w:t>月</w:t>
      </w:r>
      <w:r w:rsidRPr="00272D1E">
        <w:rPr>
          <w:sz w:val="28"/>
          <w:szCs w:val="28"/>
        </w:rPr>
        <w:t>10</w:t>
      </w:r>
      <w:r w:rsidRPr="00272D1E">
        <w:rPr>
          <w:rFonts w:hint="eastAsia"/>
          <w:sz w:val="28"/>
          <w:szCs w:val="28"/>
        </w:rPr>
        <w:t>日前）</w:t>
      </w:r>
    </w:p>
    <w:p w:rsidR="00495928" w:rsidRPr="00272D1E" w:rsidRDefault="00495928" w:rsidP="00E86882">
      <w:pPr>
        <w:ind w:firstLineChars="200" w:firstLine="560"/>
        <w:rPr>
          <w:sz w:val="28"/>
          <w:szCs w:val="28"/>
        </w:rPr>
      </w:pPr>
      <w:r w:rsidRPr="00272D1E">
        <w:rPr>
          <w:rFonts w:hint="eastAsia"/>
          <w:sz w:val="28"/>
          <w:szCs w:val="28"/>
        </w:rPr>
        <w:t>男子青年组：</w:t>
      </w:r>
      <w:r w:rsidRPr="00272D1E">
        <w:rPr>
          <w:sz w:val="28"/>
          <w:szCs w:val="28"/>
        </w:rPr>
        <w:t>45</w:t>
      </w:r>
      <w:r w:rsidRPr="00272D1E">
        <w:rPr>
          <w:rFonts w:hint="eastAsia"/>
          <w:sz w:val="28"/>
          <w:szCs w:val="28"/>
        </w:rPr>
        <w:t>岁以下（出生日期为</w:t>
      </w:r>
      <w:r w:rsidRPr="00272D1E">
        <w:rPr>
          <w:sz w:val="28"/>
          <w:szCs w:val="28"/>
        </w:rPr>
        <w:t>1972</w:t>
      </w:r>
      <w:r w:rsidRPr="00272D1E">
        <w:rPr>
          <w:rFonts w:hint="eastAsia"/>
          <w:sz w:val="28"/>
          <w:szCs w:val="28"/>
        </w:rPr>
        <w:t>年</w:t>
      </w:r>
      <w:r w:rsidRPr="00272D1E">
        <w:rPr>
          <w:sz w:val="28"/>
          <w:szCs w:val="28"/>
        </w:rPr>
        <w:t>12</w:t>
      </w:r>
      <w:r w:rsidRPr="00272D1E">
        <w:rPr>
          <w:rFonts w:hint="eastAsia"/>
          <w:sz w:val="28"/>
          <w:szCs w:val="28"/>
        </w:rPr>
        <w:t>月</w:t>
      </w:r>
      <w:r w:rsidRPr="00272D1E">
        <w:rPr>
          <w:sz w:val="28"/>
          <w:szCs w:val="28"/>
        </w:rPr>
        <w:t>11</w:t>
      </w:r>
      <w:r w:rsidRPr="00272D1E">
        <w:rPr>
          <w:rFonts w:hint="eastAsia"/>
          <w:sz w:val="28"/>
          <w:szCs w:val="28"/>
        </w:rPr>
        <w:t>日后）</w:t>
      </w:r>
    </w:p>
    <w:p w:rsidR="00495928" w:rsidRPr="00272D1E" w:rsidRDefault="00495928" w:rsidP="00E86882">
      <w:pPr>
        <w:ind w:firstLineChars="200" w:firstLine="560"/>
        <w:rPr>
          <w:sz w:val="28"/>
          <w:szCs w:val="28"/>
        </w:rPr>
      </w:pPr>
      <w:r w:rsidRPr="00272D1E">
        <w:rPr>
          <w:rFonts w:hint="eastAsia"/>
          <w:sz w:val="28"/>
          <w:szCs w:val="28"/>
        </w:rPr>
        <w:t>男子中年组：</w:t>
      </w:r>
      <w:r w:rsidRPr="00272D1E">
        <w:rPr>
          <w:sz w:val="28"/>
          <w:szCs w:val="28"/>
        </w:rPr>
        <w:t>45</w:t>
      </w:r>
      <w:r w:rsidRPr="00272D1E">
        <w:rPr>
          <w:rFonts w:hint="eastAsia"/>
          <w:sz w:val="28"/>
          <w:szCs w:val="28"/>
        </w:rPr>
        <w:t>岁以上（出生日期为</w:t>
      </w:r>
      <w:r w:rsidRPr="00272D1E">
        <w:rPr>
          <w:sz w:val="28"/>
          <w:szCs w:val="28"/>
        </w:rPr>
        <w:t>1972</w:t>
      </w:r>
      <w:r w:rsidRPr="00272D1E">
        <w:rPr>
          <w:rFonts w:hint="eastAsia"/>
          <w:sz w:val="28"/>
          <w:szCs w:val="28"/>
        </w:rPr>
        <w:t>年</w:t>
      </w:r>
      <w:r w:rsidRPr="00272D1E">
        <w:rPr>
          <w:sz w:val="28"/>
          <w:szCs w:val="28"/>
        </w:rPr>
        <w:t>12</w:t>
      </w:r>
      <w:r w:rsidRPr="00272D1E">
        <w:rPr>
          <w:rFonts w:hint="eastAsia"/>
          <w:sz w:val="28"/>
          <w:szCs w:val="28"/>
        </w:rPr>
        <w:t>月</w:t>
      </w:r>
      <w:r w:rsidRPr="00272D1E">
        <w:rPr>
          <w:sz w:val="28"/>
          <w:szCs w:val="28"/>
        </w:rPr>
        <w:t>10</w:t>
      </w:r>
      <w:r w:rsidRPr="00272D1E">
        <w:rPr>
          <w:rFonts w:hint="eastAsia"/>
          <w:sz w:val="28"/>
          <w:szCs w:val="28"/>
        </w:rPr>
        <w:t>日前）</w:t>
      </w:r>
    </w:p>
    <w:p w:rsidR="00495928" w:rsidRPr="00272D1E" w:rsidRDefault="00495928" w:rsidP="00272D1E">
      <w:pPr>
        <w:rPr>
          <w:sz w:val="28"/>
          <w:szCs w:val="28"/>
        </w:rPr>
      </w:pPr>
      <w:r w:rsidRPr="00272D1E">
        <w:rPr>
          <w:rFonts w:hint="eastAsia"/>
          <w:b/>
          <w:bCs/>
          <w:sz w:val="28"/>
          <w:szCs w:val="28"/>
        </w:rPr>
        <w:t>六、名次录取及奖项设置：</w:t>
      </w:r>
    </w:p>
    <w:p w:rsidR="00495928" w:rsidRPr="00272D1E" w:rsidRDefault="00495928" w:rsidP="00E86882">
      <w:pPr>
        <w:ind w:firstLineChars="200" w:firstLine="560"/>
        <w:rPr>
          <w:sz w:val="28"/>
          <w:szCs w:val="28"/>
        </w:rPr>
      </w:pPr>
      <w:r w:rsidRPr="00272D1E">
        <w:rPr>
          <w:rFonts w:hint="eastAsia"/>
          <w:sz w:val="28"/>
          <w:szCs w:val="28"/>
        </w:rPr>
        <w:t>女子青年组、女子中年组、男子青年组、男子中年组，前十名颁发一等奖，十一至四十名颁发二等奖、其余参赛人员获三等奖。</w:t>
      </w:r>
    </w:p>
    <w:p w:rsidR="00495928" w:rsidRPr="00272D1E" w:rsidRDefault="00495928" w:rsidP="00272D1E">
      <w:pPr>
        <w:rPr>
          <w:sz w:val="28"/>
          <w:szCs w:val="28"/>
        </w:rPr>
      </w:pPr>
      <w:r w:rsidRPr="00272D1E">
        <w:rPr>
          <w:rFonts w:hint="eastAsia"/>
          <w:b/>
          <w:bCs/>
          <w:sz w:val="28"/>
          <w:szCs w:val="28"/>
        </w:rPr>
        <w:t>七、注意事项：</w:t>
      </w:r>
    </w:p>
    <w:p w:rsidR="00495928" w:rsidRPr="00272D1E" w:rsidRDefault="00495928" w:rsidP="00E86882">
      <w:pPr>
        <w:ind w:firstLineChars="200" w:firstLine="560"/>
        <w:rPr>
          <w:sz w:val="28"/>
          <w:szCs w:val="28"/>
        </w:rPr>
      </w:pPr>
      <w:r w:rsidRPr="00272D1E">
        <w:rPr>
          <w:sz w:val="28"/>
          <w:szCs w:val="28"/>
        </w:rPr>
        <w:t>1.</w:t>
      </w:r>
      <w:r w:rsidRPr="00272D1E">
        <w:rPr>
          <w:rFonts w:hint="eastAsia"/>
          <w:sz w:val="28"/>
          <w:szCs w:val="28"/>
        </w:rPr>
        <w:t>请各学院报名时将参赛运动员的号码和姓名从上至下依次按顺序排列在报名表上。</w:t>
      </w:r>
    </w:p>
    <w:p w:rsidR="00495928" w:rsidRPr="00272D1E" w:rsidRDefault="00495928" w:rsidP="00E86882">
      <w:pPr>
        <w:ind w:firstLineChars="200" w:firstLine="560"/>
        <w:rPr>
          <w:sz w:val="28"/>
          <w:szCs w:val="28"/>
        </w:rPr>
      </w:pPr>
      <w:r w:rsidRPr="00272D1E">
        <w:rPr>
          <w:sz w:val="28"/>
          <w:szCs w:val="28"/>
        </w:rPr>
        <w:t>2.</w:t>
      </w:r>
      <w:r w:rsidRPr="00272D1E">
        <w:rPr>
          <w:rFonts w:hint="eastAsia"/>
          <w:sz w:val="28"/>
          <w:szCs w:val="28"/>
        </w:rPr>
        <w:t>比赛前，号码布一律用别针固定四角佩戴在胸前，运动员没有号码布不能参赛。</w:t>
      </w:r>
    </w:p>
    <w:p w:rsidR="00495928" w:rsidRPr="00272D1E" w:rsidRDefault="00495928" w:rsidP="00E86882">
      <w:pPr>
        <w:ind w:firstLineChars="200" w:firstLine="560"/>
        <w:rPr>
          <w:sz w:val="28"/>
          <w:szCs w:val="28"/>
        </w:rPr>
      </w:pPr>
      <w:r w:rsidRPr="00272D1E">
        <w:rPr>
          <w:sz w:val="28"/>
          <w:szCs w:val="28"/>
        </w:rPr>
        <w:t>3.</w:t>
      </w:r>
      <w:r w:rsidRPr="00272D1E">
        <w:rPr>
          <w:rFonts w:hint="eastAsia"/>
          <w:sz w:val="28"/>
          <w:szCs w:val="28"/>
        </w:rPr>
        <w:t>各学院须组织参赛教职工提前</w:t>
      </w:r>
      <w:r w:rsidRPr="00272D1E">
        <w:rPr>
          <w:sz w:val="28"/>
          <w:szCs w:val="28"/>
        </w:rPr>
        <w:t>20</w:t>
      </w:r>
      <w:r w:rsidRPr="00272D1E">
        <w:rPr>
          <w:rFonts w:hint="eastAsia"/>
          <w:sz w:val="28"/>
          <w:szCs w:val="28"/>
        </w:rPr>
        <w:t>分钟到达比赛场地，进行检录。</w:t>
      </w:r>
    </w:p>
    <w:p w:rsidR="00495928" w:rsidRPr="00272D1E" w:rsidRDefault="00495928" w:rsidP="00E86882">
      <w:pPr>
        <w:ind w:firstLineChars="200" w:firstLine="560"/>
        <w:rPr>
          <w:sz w:val="28"/>
          <w:szCs w:val="28"/>
        </w:rPr>
      </w:pPr>
      <w:r w:rsidRPr="00272D1E">
        <w:rPr>
          <w:sz w:val="28"/>
          <w:szCs w:val="28"/>
        </w:rPr>
        <w:t>4.</w:t>
      </w:r>
      <w:r w:rsidRPr="00272D1E">
        <w:rPr>
          <w:rFonts w:hint="eastAsia"/>
          <w:sz w:val="28"/>
          <w:szCs w:val="28"/>
        </w:rPr>
        <w:t>参赛人员须跑至路条领取点领取路条。</w:t>
      </w:r>
    </w:p>
    <w:p w:rsidR="00495928" w:rsidRPr="00272D1E" w:rsidRDefault="00495928" w:rsidP="00E86882">
      <w:pPr>
        <w:ind w:firstLineChars="200" w:firstLine="560"/>
        <w:rPr>
          <w:sz w:val="28"/>
          <w:szCs w:val="28"/>
        </w:rPr>
      </w:pPr>
      <w:r w:rsidRPr="00272D1E">
        <w:rPr>
          <w:sz w:val="28"/>
          <w:szCs w:val="28"/>
        </w:rPr>
        <w:t>5.</w:t>
      </w:r>
      <w:r w:rsidRPr="00272D1E">
        <w:rPr>
          <w:rFonts w:hint="eastAsia"/>
          <w:sz w:val="28"/>
          <w:szCs w:val="28"/>
        </w:rPr>
        <w:t>各组参赛人员前四十名者须在终点处领取名次号。</w:t>
      </w:r>
    </w:p>
    <w:p w:rsidR="00495928" w:rsidRPr="00272D1E" w:rsidRDefault="00495928" w:rsidP="00E86882">
      <w:pPr>
        <w:ind w:firstLineChars="200" w:firstLine="560"/>
        <w:rPr>
          <w:sz w:val="28"/>
          <w:szCs w:val="28"/>
        </w:rPr>
      </w:pPr>
      <w:r w:rsidRPr="00272D1E">
        <w:rPr>
          <w:sz w:val="28"/>
          <w:szCs w:val="28"/>
        </w:rPr>
        <w:t>6.</w:t>
      </w:r>
      <w:r w:rsidRPr="00272D1E">
        <w:rPr>
          <w:rFonts w:hint="eastAsia"/>
          <w:sz w:val="28"/>
          <w:szCs w:val="28"/>
        </w:rPr>
        <w:t>凡参赛人员到终点后，须将名次号、号码布、两张路条交至各组别记录点，待记录员登记后，参赛成绩方能生效，未登记者视为弃赛。</w:t>
      </w:r>
    </w:p>
    <w:p w:rsidR="00495928" w:rsidRDefault="00495928" w:rsidP="00E86882">
      <w:pPr>
        <w:ind w:firstLineChars="200" w:firstLine="560"/>
        <w:rPr>
          <w:sz w:val="28"/>
          <w:szCs w:val="28"/>
        </w:rPr>
      </w:pPr>
      <w:r w:rsidRPr="00272D1E">
        <w:rPr>
          <w:sz w:val="28"/>
          <w:szCs w:val="28"/>
        </w:rPr>
        <w:t>7.</w:t>
      </w:r>
      <w:r w:rsidRPr="00272D1E">
        <w:rPr>
          <w:rFonts w:hint="eastAsia"/>
          <w:sz w:val="28"/>
          <w:szCs w:val="28"/>
        </w:rPr>
        <w:t>请各二级工会于</w:t>
      </w:r>
      <w:smartTag w:uri="urn:schemas-microsoft-com:office:smarttags" w:element="chsdate">
        <w:smartTagPr>
          <w:attr w:name="IsROCDate" w:val="False"/>
          <w:attr w:name="IsLunarDate" w:val="False"/>
          <w:attr w:name="Day" w:val="3"/>
          <w:attr w:name="Month" w:val="4"/>
          <w:attr w:name="Year" w:val="2018"/>
        </w:smartTagPr>
        <w:r>
          <w:rPr>
            <w:sz w:val="28"/>
            <w:szCs w:val="28"/>
          </w:rPr>
          <w:t>4</w:t>
        </w:r>
        <w:r w:rsidRPr="00272D1E">
          <w:rPr>
            <w:rFonts w:hint="eastAsia"/>
            <w:sz w:val="28"/>
            <w:szCs w:val="28"/>
          </w:rPr>
          <w:t>月</w:t>
        </w:r>
        <w:r>
          <w:rPr>
            <w:sz w:val="28"/>
            <w:szCs w:val="28"/>
          </w:rPr>
          <w:t>3</w:t>
        </w:r>
        <w:r w:rsidRPr="00272D1E">
          <w:rPr>
            <w:rFonts w:hint="eastAsia"/>
            <w:sz w:val="28"/>
            <w:szCs w:val="28"/>
          </w:rPr>
          <w:t>日</w:t>
        </w:r>
      </w:smartTag>
      <w:r w:rsidRPr="00272D1E">
        <w:rPr>
          <w:rFonts w:hint="eastAsia"/>
          <w:sz w:val="28"/>
          <w:szCs w:val="28"/>
        </w:rPr>
        <w:t>上午到校工会办公室领取号码布，</w:t>
      </w:r>
      <w:smartTag w:uri="urn:schemas-microsoft-com:office:smarttags" w:element="chsdate">
        <w:smartTagPr>
          <w:attr w:name="IsROCDate" w:val="False"/>
          <w:attr w:name="IsLunarDate" w:val="False"/>
          <w:attr w:name="Day" w:val="7"/>
          <w:attr w:name="Month" w:val="4"/>
          <w:attr w:name="Year" w:val="2018"/>
        </w:smartTagPr>
        <w:r>
          <w:rPr>
            <w:sz w:val="28"/>
            <w:szCs w:val="28"/>
          </w:rPr>
          <w:t>4</w:t>
        </w:r>
        <w:r w:rsidRPr="00272D1E">
          <w:rPr>
            <w:rFonts w:hint="eastAsia"/>
            <w:sz w:val="28"/>
            <w:szCs w:val="28"/>
          </w:rPr>
          <w:t>月</w:t>
        </w:r>
        <w:r>
          <w:rPr>
            <w:sz w:val="28"/>
            <w:szCs w:val="28"/>
          </w:rPr>
          <w:t>7</w:t>
        </w:r>
        <w:r w:rsidRPr="00272D1E">
          <w:rPr>
            <w:rFonts w:hint="eastAsia"/>
            <w:sz w:val="28"/>
            <w:szCs w:val="28"/>
          </w:rPr>
          <w:t>日</w:t>
        </w:r>
      </w:smartTag>
      <w:r w:rsidRPr="00272D1E">
        <w:rPr>
          <w:sz w:val="28"/>
          <w:szCs w:val="28"/>
        </w:rPr>
        <w:t>1</w:t>
      </w:r>
      <w:bookmarkStart w:id="0" w:name="_GoBack"/>
      <w:bookmarkEnd w:id="0"/>
      <w:r w:rsidRPr="00272D1E">
        <w:rPr>
          <w:sz w:val="28"/>
          <w:szCs w:val="28"/>
        </w:rPr>
        <w:t>0</w:t>
      </w:r>
      <w:r w:rsidRPr="00272D1E">
        <w:rPr>
          <w:rFonts w:hint="eastAsia"/>
          <w:sz w:val="28"/>
          <w:szCs w:val="28"/>
        </w:rPr>
        <w:t>点前将报名表电子版（见附件）发至校工会</w:t>
      </w:r>
      <w:r>
        <w:rPr>
          <w:rFonts w:hint="eastAsia"/>
          <w:sz w:val="28"/>
          <w:szCs w:val="28"/>
        </w:rPr>
        <w:t>何叶老师</w:t>
      </w:r>
      <w:r w:rsidRPr="00272D1E">
        <w:rPr>
          <w:rFonts w:hint="eastAsia"/>
          <w:sz w:val="28"/>
          <w:szCs w:val="28"/>
        </w:rPr>
        <w:t>办公自动化或</w:t>
      </w:r>
      <w:r w:rsidRPr="00272D1E">
        <w:rPr>
          <w:sz w:val="28"/>
          <w:szCs w:val="28"/>
        </w:rPr>
        <w:t>QQ</w:t>
      </w:r>
      <w:r w:rsidRPr="00272D1E">
        <w:rPr>
          <w:rFonts w:hint="eastAsia"/>
          <w:sz w:val="28"/>
          <w:szCs w:val="28"/>
        </w:rPr>
        <w:t>。</w:t>
      </w:r>
    </w:p>
    <w:p w:rsidR="00495928" w:rsidRPr="00352007" w:rsidRDefault="00495928" w:rsidP="00E86882">
      <w:pPr>
        <w:ind w:firstLineChars="200" w:firstLine="560"/>
        <w:rPr>
          <w:sz w:val="28"/>
          <w:szCs w:val="28"/>
        </w:rPr>
      </w:pPr>
      <w:r>
        <w:rPr>
          <w:rFonts w:hint="eastAsia"/>
          <w:sz w:val="28"/>
          <w:szCs w:val="28"/>
        </w:rPr>
        <w:t>附件：</w:t>
      </w:r>
      <w:r w:rsidRPr="00352007">
        <w:rPr>
          <w:rFonts w:hint="eastAsia"/>
          <w:sz w:val="28"/>
          <w:szCs w:val="28"/>
        </w:rPr>
        <w:t>内江师范学院工会</w:t>
      </w:r>
      <w:r w:rsidRPr="00352007">
        <w:rPr>
          <w:sz w:val="28"/>
          <w:szCs w:val="28"/>
        </w:rPr>
        <w:t>“</w:t>
      </w:r>
      <w:r w:rsidRPr="00352007">
        <w:rPr>
          <w:rFonts w:hint="eastAsia"/>
          <w:sz w:val="28"/>
          <w:szCs w:val="28"/>
        </w:rPr>
        <w:t>迎评促建</w:t>
      </w:r>
      <w:r w:rsidRPr="00352007">
        <w:rPr>
          <w:sz w:val="28"/>
          <w:szCs w:val="28"/>
        </w:rPr>
        <w:t>”</w:t>
      </w:r>
      <w:r w:rsidRPr="00352007">
        <w:rPr>
          <w:rFonts w:hint="eastAsia"/>
          <w:sz w:val="28"/>
          <w:szCs w:val="28"/>
        </w:rPr>
        <w:t>教职工春季长跑比赛</w:t>
      </w:r>
      <w:r>
        <w:rPr>
          <w:rFonts w:hint="eastAsia"/>
          <w:sz w:val="28"/>
          <w:szCs w:val="28"/>
        </w:rPr>
        <w:t>报名表</w:t>
      </w:r>
    </w:p>
    <w:p w:rsidR="00495928" w:rsidRPr="00352007" w:rsidRDefault="00495928" w:rsidP="00272D1E">
      <w:pPr>
        <w:rPr>
          <w:sz w:val="28"/>
          <w:szCs w:val="28"/>
        </w:rPr>
      </w:pPr>
    </w:p>
    <w:p w:rsidR="00495928" w:rsidRPr="00272D1E" w:rsidRDefault="00495928" w:rsidP="00272D1E">
      <w:pPr>
        <w:ind w:firstLineChars="2100" w:firstLine="5880"/>
        <w:rPr>
          <w:sz w:val="28"/>
          <w:szCs w:val="28"/>
        </w:rPr>
      </w:pPr>
      <w:r w:rsidRPr="00272D1E">
        <w:rPr>
          <w:rFonts w:hint="eastAsia"/>
          <w:sz w:val="28"/>
          <w:szCs w:val="28"/>
        </w:rPr>
        <w:t>内江师范学院工会</w:t>
      </w:r>
    </w:p>
    <w:p w:rsidR="00495928" w:rsidRDefault="00495928" w:rsidP="00272D1E">
      <w:pPr>
        <w:ind w:firstLineChars="2100" w:firstLine="5880"/>
        <w:rPr>
          <w:sz w:val="28"/>
          <w:szCs w:val="28"/>
        </w:rPr>
      </w:pPr>
      <w:smartTag w:uri="urn:schemas-microsoft-com:office:smarttags" w:element="chsdate">
        <w:smartTagPr>
          <w:attr w:name="IsROCDate" w:val="False"/>
          <w:attr w:name="IsLunarDate" w:val="False"/>
          <w:attr w:name="Day" w:val="20"/>
          <w:attr w:name="Month" w:val="3"/>
          <w:attr w:name="Year" w:val="2018"/>
        </w:smartTagPr>
        <w:r w:rsidRPr="00272D1E">
          <w:rPr>
            <w:sz w:val="28"/>
            <w:szCs w:val="28"/>
          </w:rPr>
          <w:t>201</w:t>
        </w:r>
        <w:r>
          <w:rPr>
            <w:sz w:val="28"/>
            <w:szCs w:val="28"/>
          </w:rPr>
          <w:t>8</w:t>
        </w:r>
        <w:r w:rsidRPr="00272D1E">
          <w:rPr>
            <w:rFonts w:hint="eastAsia"/>
            <w:sz w:val="28"/>
            <w:szCs w:val="28"/>
          </w:rPr>
          <w:t>年</w:t>
        </w:r>
        <w:r>
          <w:rPr>
            <w:sz w:val="28"/>
            <w:szCs w:val="28"/>
          </w:rPr>
          <w:t>3</w:t>
        </w:r>
        <w:r w:rsidRPr="00272D1E">
          <w:rPr>
            <w:rFonts w:hint="eastAsia"/>
            <w:sz w:val="28"/>
            <w:szCs w:val="28"/>
          </w:rPr>
          <w:t>月</w:t>
        </w:r>
        <w:r>
          <w:rPr>
            <w:sz w:val="28"/>
            <w:szCs w:val="28"/>
          </w:rPr>
          <w:t>20</w:t>
        </w:r>
        <w:r w:rsidRPr="00272D1E">
          <w:rPr>
            <w:rFonts w:hint="eastAsia"/>
            <w:sz w:val="28"/>
            <w:szCs w:val="28"/>
          </w:rPr>
          <w:t>日</w:t>
        </w:r>
      </w:smartTag>
    </w:p>
    <w:p w:rsidR="00495928" w:rsidRDefault="00495928" w:rsidP="00272D1E">
      <w:pPr>
        <w:ind w:firstLineChars="2100" w:firstLine="5880"/>
        <w:rPr>
          <w:sz w:val="28"/>
          <w:szCs w:val="28"/>
        </w:rPr>
      </w:pPr>
    </w:p>
    <w:p w:rsidR="00495928" w:rsidRDefault="00495928" w:rsidP="00272D1E">
      <w:pPr>
        <w:ind w:firstLineChars="2100" w:firstLine="5880"/>
        <w:rPr>
          <w:sz w:val="28"/>
          <w:szCs w:val="28"/>
        </w:rPr>
      </w:pPr>
    </w:p>
    <w:p w:rsidR="00495928" w:rsidRPr="00E86882" w:rsidRDefault="00495928" w:rsidP="00E86882">
      <w:pPr>
        <w:ind w:firstLineChars="50" w:firstLine="140"/>
        <w:rPr>
          <w:rStyle w:val="Strong"/>
          <w:bCs/>
          <w:color w:val="000000"/>
          <w:sz w:val="32"/>
          <w:szCs w:val="32"/>
        </w:rPr>
      </w:pPr>
      <w:r w:rsidRPr="00352007">
        <w:rPr>
          <w:rFonts w:hint="eastAsia"/>
          <w:sz w:val="28"/>
          <w:szCs w:val="28"/>
        </w:rPr>
        <w:t>内江师范学院工会</w:t>
      </w:r>
      <w:r w:rsidRPr="00352007">
        <w:rPr>
          <w:sz w:val="28"/>
          <w:szCs w:val="28"/>
        </w:rPr>
        <w:t>“</w:t>
      </w:r>
      <w:r w:rsidRPr="00352007">
        <w:rPr>
          <w:rFonts w:hint="eastAsia"/>
          <w:sz w:val="28"/>
          <w:szCs w:val="28"/>
        </w:rPr>
        <w:t>迎评促建</w:t>
      </w:r>
      <w:r w:rsidRPr="00352007">
        <w:rPr>
          <w:sz w:val="28"/>
          <w:szCs w:val="28"/>
        </w:rPr>
        <w:t>”</w:t>
      </w:r>
      <w:r w:rsidRPr="00352007">
        <w:rPr>
          <w:rFonts w:hint="eastAsia"/>
          <w:sz w:val="28"/>
          <w:szCs w:val="28"/>
        </w:rPr>
        <w:t>教职工春季长跑比赛</w:t>
      </w:r>
      <w:r>
        <w:rPr>
          <w:rFonts w:hint="eastAsia"/>
          <w:sz w:val="28"/>
          <w:szCs w:val="28"/>
        </w:rPr>
        <w:t>报名表</w:t>
      </w:r>
    </w:p>
    <w:p w:rsidR="00495928" w:rsidRDefault="00495928" w:rsidP="00272D1E">
      <w:pPr>
        <w:ind w:firstLineChars="295" w:firstLine="619"/>
      </w:pPr>
    </w:p>
    <w:tbl>
      <w:tblPr>
        <w:tblpPr w:leftFromText="180" w:rightFromText="180" w:vertAnchor="page" w:horzAnchor="margin" w:tblpXSpec="right" w:tblpY="3271"/>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35"/>
        <w:gridCol w:w="1365"/>
        <w:gridCol w:w="735"/>
        <w:gridCol w:w="1365"/>
        <w:gridCol w:w="735"/>
        <w:gridCol w:w="1260"/>
        <w:gridCol w:w="840"/>
      </w:tblGrid>
      <w:tr w:rsidR="00495928" w:rsidRPr="00B55F40" w:rsidTr="00E86882">
        <w:trPr>
          <w:trHeight w:val="567"/>
        </w:trPr>
        <w:tc>
          <w:tcPr>
            <w:tcW w:w="1368" w:type="dxa"/>
          </w:tcPr>
          <w:p w:rsidR="00495928" w:rsidRPr="00B55F40" w:rsidRDefault="00495928" w:rsidP="00E86882">
            <w:pPr>
              <w:jc w:val="center"/>
            </w:pPr>
            <w:r w:rsidRPr="00B55F40">
              <w:rPr>
                <w:rFonts w:hint="eastAsia"/>
              </w:rPr>
              <w:t>女子青年</w:t>
            </w:r>
          </w:p>
          <w:p w:rsidR="00495928" w:rsidRPr="00B55F40" w:rsidRDefault="00495928" w:rsidP="00E86882">
            <w:pPr>
              <w:jc w:val="center"/>
            </w:pPr>
            <w:r w:rsidRPr="00B55F40">
              <w:rPr>
                <w:rFonts w:hint="eastAsia"/>
              </w:rPr>
              <w:t>组名单</w:t>
            </w:r>
          </w:p>
        </w:tc>
        <w:tc>
          <w:tcPr>
            <w:tcW w:w="735" w:type="dxa"/>
          </w:tcPr>
          <w:p w:rsidR="00495928" w:rsidRPr="00B55F40" w:rsidRDefault="00495928" w:rsidP="00E86882">
            <w:pPr>
              <w:jc w:val="center"/>
            </w:pPr>
            <w:r w:rsidRPr="00B55F40">
              <w:rPr>
                <w:rFonts w:hint="eastAsia"/>
              </w:rPr>
              <w:t>参赛号码</w:t>
            </w:r>
          </w:p>
        </w:tc>
        <w:tc>
          <w:tcPr>
            <w:tcW w:w="1365" w:type="dxa"/>
          </w:tcPr>
          <w:p w:rsidR="00495928" w:rsidRPr="00B55F40" w:rsidRDefault="00495928" w:rsidP="00E86882">
            <w:pPr>
              <w:jc w:val="center"/>
            </w:pPr>
            <w:r w:rsidRPr="00B55F40">
              <w:rPr>
                <w:rFonts w:hint="eastAsia"/>
              </w:rPr>
              <w:t>女子中年</w:t>
            </w:r>
          </w:p>
          <w:p w:rsidR="00495928" w:rsidRPr="00B55F40" w:rsidRDefault="00495928" w:rsidP="00E86882">
            <w:pPr>
              <w:jc w:val="center"/>
            </w:pPr>
            <w:r w:rsidRPr="00B55F40">
              <w:rPr>
                <w:rFonts w:hint="eastAsia"/>
              </w:rPr>
              <w:t>组名单</w:t>
            </w:r>
          </w:p>
        </w:tc>
        <w:tc>
          <w:tcPr>
            <w:tcW w:w="735" w:type="dxa"/>
          </w:tcPr>
          <w:p w:rsidR="00495928" w:rsidRPr="00B55F40" w:rsidRDefault="00495928" w:rsidP="00E86882">
            <w:pPr>
              <w:jc w:val="center"/>
            </w:pPr>
            <w:r w:rsidRPr="00B55F40">
              <w:rPr>
                <w:rFonts w:hint="eastAsia"/>
              </w:rPr>
              <w:t>参赛号码</w:t>
            </w:r>
          </w:p>
        </w:tc>
        <w:tc>
          <w:tcPr>
            <w:tcW w:w="1365" w:type="dxa"/>
          </w:tcPr>
          <w:p w:rsidR="00495928" w:rsidRPr="00B55F40" w:rsidRDefault="00495928" w:rsidP="00E86882">
            <w:pPr>
              <w:jc w:val="center"/>
            </w:pPr>
            <w:r w:rsidRPr="00B55F40">
              <w:rPr>
                <w:rFonts w:hint="eastAsia"/>
              </w:rPr>
              <w:t>男子青年</w:t>
            </w:r>
          </w:p>
          <w:p w:rsidR="00495928" w:rsidRPr="00B55F40" w:rsidRDefault="00495928" w:rsidP="00E86882">
            <w:pPr>
              <w:jc w:val="center"/>
            </w:pPr>
            <w:r w:rsidRPr="00B55F40">
              <w:rPr>
                <w:rFonts w:hint="eastAsia"/>
              </w:rPr>
              <w:t>组名单</w:t>
            </w:r>
          </w:p>
        </w:tc>
        <w:tc>
          <w:tcPr>
            <w:tcW w:w="735" w:type="dxa"/>
          </w:tcPr>
          <w:p w:rsidR="00495928" w:rsidRPr="00B55F40" w:rsidRDefault="00495928" w:rsidP="00E86882">
            <w:pPr>
              <w:jc w:val="center"/>
            </w:pPr>
            <w:r w:rsidRPr="00B55F40">
              <w:rPr>
                <w:rFonts w:hint="eastAsia"/>
              </w:rPr>
              <w:t>参赛号码</w:t>
            </w:r>
          </w:p>
        </w:tc>
        <w:tc>
          <w:tcPr>
            <w:tcW w:w="1260" w:type="dxa"/>
          </w:tcPr>
          <w:p w:rsidR="00495928" w:rsidRPr="00B55F40" w:rsidRDefault="00495928" w:rsidP="00E86882">
            <w:pPr>
              <w:jc w:val="center"/>
            </w:pPr>
            <w:r w:rsidRPr="00B55F40">
              <w:rPr>
                <w:rFonts w:hint="eastAsia"/>
              </w:rPr>
              <w:t>男子中年组名单</w:t>
            </w:r>
          </w:p>
        </w:tc>
        <w:tc>
          <w:tcPr>
            <w:tcW w:w="840" w:type="dxa"/>
          </w:tcPr>
          <w:p w:rsidR="00495928" w:rsidRPr="00B55F40" w:rsidRDefault="00495928" w:rsidP="00E86882">
            <w:pPr>
              <w:jc w:val="center"/>
            </w:pPr>
            <w:r w:rsidRPr="00B55F40">
              <w:rPr>
                <w:rFonts w:hint="eastAsia"/>
              </w:rPr>
              <w:t>参赛号码</w:t>
            </w:r>
          </w:p>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r w:rsidR="00495928" w:rsidRPr="00B55F40" w:rsidTr="00E86882">
        <w:trPr>
          <w:trHeight w:val="567"/>
        </w:trPr>
        <w:tc>
          <w:tcPr>
            <w:tcW w:w="1368"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365" w:type="dxa"/>
          </w:tcPr>
          <w:p w:rsidR="00495928" w:rsidRPr="00B55F40" w:rsidRDefault="00495928" w:rsidP="00E86882"/>
        </w:tc>
        <w:tc>
          <w:tcPr>
            <w:tcW w:w="735" w:type="dxa"/>
          </w:tcPr>
          <w:p w:rsidR="00495928" w:rsidRPr="00B55F40" w:rsidRDefault="00495928" w:rsidP="00E86882"/>
        </w:tc>
        <w:tc>
          <w:tcPr>
            <w:tcW w:w="1260" w:type="dxa"/>
          </w:tcPr>
          <w:p w:rsidR="00495928" w:rsidRPr="00B55F40" w:rsidRDefault="00495928" w:rsidP="00E86882"/>
        </w:tc>
        <w:tc>
          <w:tcPr>
            <w:tcW w:w="840" w:type="dxa"/>
          </w:tcPr>
          <w:p w:rsidR="00495928" w:rsidRPr="00B55F40" w:rsidRDefault="00495928" w:rsidP="00E86882"/>
        </w:tc>
      </w:tr>
    </w:tbl>
    <w:p w:rsidR="00495928" w:rsidRDefault="00495928" w:rsidP="00E86882">
      <w:pPr>
        <w:ind w:firstLineChars="300" w:firstLine="632"/>
        <w:rPr>
          <w:b/>
        </w:rPr>
      </w:pPr>
      <w:r>
        <w:rPr>
          <w:rFonts w:hint="eastAsia"/>
          <w:b/>
        </w:rPr>
        <w:t>二级工会：</w:t>
      </w:r>
      <w:r>
        <w:t xml:space="preserve">                                  </w:t>
      </w:r>
      <w:r>
        <w:rPr>
          <w:rFonts w:hint="eastAsia"/>
          <w:b/>
        </w:rPr>
        <w:t>参赛人数：</w:t>
      </w:r>
    </w:p>
    <w:p w:rsidR="00495928" w:rsidRPr="00272D1E" w:rsidRDefault="00495928" w:rsidP="00E86882">
      <w:pPr>
        <w:ind w:firstLineChars="300" w:firstLine="840"/>
        <w:rPr>
          <w:sz w:val="28"/>
          <w:szCs w:val="28"/>
        </w:rPr>
      </w:pPr>
    </w:p>
    <w:sectPr w:rsidR="00495928" w:rsidRPr="00272D1E" w:rsidSect="003E326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928" w:rsidRDefault="00495928" w:rsidP="00272D1E">
      <w:r>
        <w:separator/>
      </w:r>
    </w:p>
  </w:endnote>
  <w:endnote w:type="continuationSeparator" w:id="0">
    <w:p w:rsidR="00495928" w:rsidRDefault="00495928" w:rsidP="00272D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28" w:rsidRDefault="004959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28" w:rsidRDefault="004959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28" w:rsidRDefault="004959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928" w:rsidRDefault="00495928" w:rsidP="00272D1E">
      <w:r>
        <w:separator/>
      </w:r>
    </w:p>
  </w:footnote>
  <w:footnote w:type="continuationSeparator" w:id="0">
    <w:p w:rsidR="00495928" w:rsidRDefault="00495928" w:rsidP="00272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28" w:rsidRDefault="004959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28" w:rsidRDefault="00495928" w:rsidP="0025068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28" w:rsidRDefault="004959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E1B"/>
    <w:rsid w:val="00044E1B"/>
    <w:rsid w:val="000C4227"/>
    <w:rsid w:val="0025068B"/>
    <w:rsid w:val="00272D1E"/>
    <w:rsid w:val="00352007"/>
    <w:rsid w:val="003E3263"/>
    <w:rsid w:val="00495928"/>
    <w:rsid w:val="00574FF9"/>
    <w:rsid w:val="005A1849"/>
    <w:rsid w:val="00942541"/>
    <w:rsid w:val="00A378DD"/>
    <w:rsid w:val="00A55795"/>
    <w:rsid w:val="00AB6786"/>
    <w:rsid w:val="00B55F40"/>
    <w:rsid w:val="00E868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26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2D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72D1E"/>
    <w:rPr>
      <w:rFonts w:cs="Times New Roman"/>
      <w:sz w:val="18"/>
      <w:szCs w:val="18"/>
    </w:rPr>
  </w:style>
  <w:style w:type="paragraph" w:styleId="Footer">
    <w:name w:val="footer"/>
    <w:basedOn w:val="Normal"/>
    <w:link w:val="FooterChar"/>
    <w:uiPriority w:val="99"/>
    <w:rsid w:val="00272D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72D1E"/>
    <w:rPr>
      <w:rFonts w:cs="Times New Roman"/>
      <w:sz w:val="18"/>
      <w:szCs w:val="18"/>
    </w:rPr>
  </w:style>
  <w:style w:type="character" w:styleId="Hyperlink">
    <w:name w:val="Hyperlink"/>
    <w:basedOn w:val="DefaultParagraphFont"/>
    <w:uiPriority w:val="99"/>
    <w:rsid w:val="00272D1E"/>
    <w:rPr>
      <w:rFonts w:cs="Times New Roman"/>
      <w:color w:val="0563C1"/>
      <w:u w:val="single"/>
    </w:rPr>
  </w:style>
  <w:style w:type="paragraph" w:styleId="Date">
    <w:name w:val="Date"/>
    <w:basedOn w:val="Normal"/>
    <w:next w:val="Normal"/>
    <w:link w:val="DateChar"/>
    <w:uiPriority w:val="99"/>
    <w:semiHidden/>
    <w:rsid w:val="00272D1E"/>
    <w:pPr>
      <w:ind w:leftChars="2500" w:left="100"/>
    </w:pPr>
  </w:style>
  <w:style w:type="character" w:customStyle="1" w:styleId="DateChar">
    <w:name w:val="Date Char"/>
    <w:basedOn w:val="DefaultParagraphFont"/>
    <w:link w:val="Date"/>
    <w:uiPriority w:val="99"/>
    <w:semiHidden/>
    <w:locked/>
    <w:rsid w:val="00272D1E"/>
    <w:rPr>
      <w:rFonts w:cs="Times New Roman"/>
    </w:rPr>
  </w:style>
  <w:style w:type="character" w:styleId="Strong">
    <w:name w:val="Strong"/>
    <w:basedOn w:val="DefaultParagraphFont"/>
    <w:uiPriority w:val="99"/>
    <w:qFormat/>
    <w:rsid w:val="00272D1E"/>
    <w:rPr>
      <w:rFonts w:cs="Times New Roman"/>
      <w:b/>
    </w:rPr>
  </w:style>
</w:styles>
</file>

<file path=word/webSettings.xml><?xml version="1.0" encoding="utf-8"?>
<w:webSettings xmlns:r="http://schemas.openxmlformats.org/officeDocument/2006/relationships" xmlns:w="http://schemas.openxmlformats.org/wordprocessingml/2006/main">
  <w:divs>
    <w:div w:id="1653363791">
      <w:marLeft w:val="0"/>
      <w:marRight w:val="0"/>
      <w:marTop w:val="0"/>
      <w:marBottom w:val="0"/>
      <w:divBdr>
        <w:top w:val="none" w:sz="0" w:space="0" w:color="auto"/>
        <w:left w:val="none" w:sz="0" w:space="0" w:color="auto"/>
        <w:bottom w:val="none" w:sz="0" w:space="0" w:color="auto"/>
        <w:right w:val="none" w:sz="0" w:space="0" w:color="auto"/>
      </w:divBdr>
      <w:divsChild>
        <w:div w:id="1653363790">
          <w:marLeft w:val="0"/>
          <w:marRight w:val="0"/>
          <w:marTop w:val="0"/>
          <w:marBottom w:val="0"/>
          <w:divBdr>
            <w:top w:val="none" w:sz="0" w:space="0" w:color="auto"/>
            <w:left w:val="none" w:sz="0" w:space="0" w:color="auto"/>
            <w:bottom w:val="none" w:sz="0" w:space="0" w:color="auto"/>
            <w:right w:val="none" w:sz="0" w:space="0" w:color="auto"/>
          </w:divBdr>
          <w:divsChild>
            <w:div w:id="1653363792">
              <w:marLeft w:val="0"/>
              <w:marRight w:val="0"/>
              <w:marTop w:val="0"/>
              <w:marBottom w:val="0"/>
              <w:divBdr>
                <w:top w:val="none" w:sz="0" w:space="0" w:color="auto"/>
                <w:left w:val="none" w:sz="0" w:space="0" w:color="auto"/>
                <w:bottom w:val="none" w:sz="0" w:space="0" w:color="auto"/>
                <w:right w:val="none" w:sz="0" w:space="0" w:color="auto"/>
              </w:divBdr>
            </w:div>
          </w:divsChild>
        </w:div>
        <w:div w:id="1653363793">
          <w:marLeft w:val="0"/>
          <w:marRight w:val="0"/>
          <w:marTop w:val="0"/>
          <w:marBottom w:val="0"/>
          <w:divBdr>
            <w:top w:val="none" w:sz="0" w:space="0" w:color="auto"/>
            <w:left w:val="none" w:sz="0" w:space="0" w:color="auto"/>
            <w:bottom w:val="single" w:sz="6"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4</Pages>
  <Words>170</Words>
  <Characters>969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吕小英</dc:creator>
  <cp:keywords/>
  <dc:description/>
  <cp:lastModifiedBy>唐德斌</cp:lastModifiedBy>
  <cp:revision>6</cp:revision>
  <dcterms:created xsi:type="dcterms:W3CDTF">2018-03-21T01:03:00Z</dcterms:created>
  <dcterms:modified xsi:type="dcterms:W3CDTF">2018-03-27T00:37:00Z</dcterms:modified>
</cp:coreProperties>
</file>